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47" w:rsidRPr="00B70940" w:rsidRDefault="00DC6889" w:rsidP="00CB13C2">
      <w:pPr>
        <w:jc w:val="center"/>
        <w:rPr>
          <w:b/>
          <w:bCs/>
        </w:rPr>
      </w:pPr>
      <w:bookmarkStart w:id="0" w:name="_GoBack"/>
      <w:bookmarkEnd w:id="0"/>
      <w:r w:rsidRPr="00B70940">
        <w:rPr>
          <w:b/>
          <w:bCs/>
        </w:rPr>
        <w:t>Dopor</w:t>
      </w:r>
      <w:r w:rsidR="005B16E7" w:rsidRPr="00B70940">
        <w:rPr>
          <w:b/>
          <w:bCs/>
        </w:rPr>
        <w:t>učení</w:t>
      </w:r>
      <w:r w:rsidR="00070533" w:rsidRPr="00B70940">
        <w:rPr>
          <w:b/>
          <w:bCs/>
        </w:rPr>
        <w:t xml:space="preserve"> </w:t>
      </w:r>
      <w:r w:rsidR="00CB13C2" w:rsidRPr="00B70940">
        <w:rPr>
          <w:b/>
          <w:bCs/>
        </w:rPr>
        <w:t xml:space="preserve">pro sexuology </w:t>
      </w:r>
      <w:r w:rsidR="00070533" w:rsidRPr="00B70940">
        <w:rPr>
          <w:b/>
          <w:bCs/>
        </w:rPr>
        <w:t>– Jak podat správně žádost transsexuálního pacienta k</w:t>
      </w:r>
      <w:r w:rsidR="00CB13C2" w:rsidRPr="00B70940">
        <w:rPr>
          <w:b/>
          <w:bCs/>
        </w:rPr>
        <w:t> Odborné komisi pro provádění změny pohlaví transsexuálních pacientů Ministerstva zdravotnictví (dále jen „komise“)</w:t>
      </w:r>
    </w:p>
    <w:p w:rsidR="00070533" w:rsidRDefault="00070533"/>
    <w:p w:rsidR="00070533" w:rsidRDefault="00070533" w:rsidP="00CB13C2">
      <w:pPr>
        <w:pStyle w:val="a3"/>
        <w:numPr>
          <w:ilvl w:val="0"/>
          <w:numId w:val="1"/>
        </w:numPr>
        <w:jc w:val="both"/>
      </w:pPr>
      <w:r>
        <w:t xml:space="preserve">Žádost je </w:t>
      </w:r>
      <w:r w:rsidRPr="00B70940">
        <w:t xml:space="preserve">třeba podat </w:t>
      </w:r>
      <w:r w:rsidRPr="00B70940">
        <w:rPr>
          <w:b/>
          <w:bCs/>
        </w:rPr>
        <w:t xml:space="preserve">nejpozději </w:t>
      </w:r>
      <w:r w:rsidR="00CB13C2" w:rsidRPr="00B70940">
        <w:rPr>
          <w:b/>
          <w:bCs/>
        </w:rPr>
        <w:t>30 dní</w:t>
      </w:r>
      <w:r w:rsidRPr="00B70940">
        <w:rPr>
          <w:b/>
          <w:bCs/>
        </w:rPr>
        <w:t xml:space="preserve"> </w:t>
      </w:r>
      <w:r w:rsidRPr="00B70940">
        <w:t>před jednáním komise a zasílá j</w:t>
      </w:r>
      <w:r w:rsidR="00B17F48" w:rsidRPr="00B70940">
        <w:t>i</w:t>
      </w:r>
      <w:r w:rsidRPr="00B70940">
        <w:t xml:space="preserve"> obvykle ošetřující lékař</w:t>
      </w:r>
      <w:r w:rsidR="00CB13C2" w:rsidRPr="00B70940">
        <w:t xml:space="preserve"> sexuolog</w:t>
      </w:r>
      <w:r w:rsidRPr="00B70940">
        <w:t>.</w:t>
      </w:r>
    </w:p>
    <w:p w:rsidR="00B17F48" w:rsidRDefault="00B17F48" w:rsidP="00CB13C2">
      <w:pPr>
        <w:pStyle w:val="a3"/>
        <w:jc w:val="both"/>
      </w:pPr>
    </w:p>
    <w:p w:rsidR="00070533" w:rsidRDefault="00070533" w:rsidP="00CB13C2">
      <w:pPr>
        <w:pStyle w:val="a3"/>
        <w:numPr>
          <w:ilvl w:val="0"/>
          <w:numId w:val="1"/>
        </w:numPr>
        <w:jc w:val="both"/>
      </w:pPr>
      <w:r>
        <w:t>Žádost musí vždy obsahovat</w:t>
      </w:r>
      <w:r w:rsidR="00CB13C2">
        <w:t xml:space="preserve"> </w:t>
      </w:r>
      <w:r w:rsidR="00CB13C2" w:rsidRPr="00B70940">
        <w:rPr>
          <w:b/>
          <w:bCs/>
        </w:rPr>
        <w:t>originální vyhotovení</w:t>
      </w:r>
      <w:r w:rsidRPr="00B70940">
        <w:rPr>
          <w:b/>
          <w:bCs/>
        </w:rPr>
        <w:t xml:space="preserve"> </w:t>
      </w:r>
      <w:r>
        <w:t>nejméně tř</w:t>
      </w:r>
      <w:r w:rsidR="00CB13C2">
        <w:t>í</w:t>
      </w:r>
      <w:r>
        <w:t xml:space="preserve"> dokument</w:t>
      </w:r>
      <w:r w:rsidR="00CB13C2">
        <w:t>ů</w:t>
      </w:r>
      <w:r>
        <w:t xml:space="preserve"> </w:t>
      </w:r>
    </w:p>
    <w:p w:rsidR="00070533" w:rsidRDefault="00070533" w:rsidP="00CB13C2">
      <w:pPr>
        <w:pStyle w:val="a3"/>
        <w:jc w:val="both"/>
      </w:pPr>
      <w:r>
        <w:t>– vlastní žádost pacienta</w:t>
      </w:r>
    </w:p>
    <w:p w:rsidR="00070533" w:rsidRDefault="00070533" w:rsidP="00CB13C2">
      <w:pPr>
        <w:pStyle w:val="a3"/>
        <w:jc w:val="both"/>
      </w:pPr>
      <w:r>
        <w:t>- doporučení ošetřujícího sexuologa</w:t>
      </w:r>
    </w:p>
    <w:p w:rsidR="00956B9D" w:rsidRDefault="00070533" w:rsidP="00CB13C2">
      <w:pPr>
        <w:pStyle w:val="a3"/>
        <w:jc w:val="both"/>
      </w:pPr>
      <w:r>
        <w:t>- doporučení psychologa (toto doporučení může být dodáno až v den jednání komise</w:t>
      </w:r>
      <w:r w:rsidR="00B70940">
        <w:t xml:space="preserve"> a mělo</w:t>
      </w:r>
    </w:p>
    <w:p w:rsidR="00956B9D" w:rsidRDefault="00956B9D" w:rsidP="00956B9D">
      <w:pPr>
        <w:pStyle w:val="a3"/>
        <w:jc w:val="both"/>
      </w:pPr>
      <w:r>
        <w:t xml:space="preserve">   by obsahovat doporučení ke změně pohlaví).</w:t>
      </w:r>
    </w:p>
    <w:p w:rsidR="00070533" w:rsidRDefault="00B70940" w:rsidP="00CB13C2">
      <w:pPr>
        <w:pStyle w:val="a3"/>
        <w:jc w:val="both"/>
      </w:pPr>
      <w:r>
        <w:t xml:space="preserve"> </w:t>
      </w:r>
      <w:r w:rsidR="00360EF9">
        <w:t xml:space="preserve">     </w:t>
      </w:r>
      <w:r w:rsidR="00956B9D">
        <w:t xml:space="preserve">     </w:t>
      </w:r>
    </w:p>
    <w:p w:rsidR="00070533" w:rsidRDefault="00070533" w:rsidP="00CB13C2">
      <w:pPr>
        <w:jc w:val="both"/>
      </w:pPr>
      <w:r>
        <w:t xml:space="preserve">       3)</w:t>
      </w:r>
      <w:r w:rsidR="00956B9D">
        <w:t xml:space="preserve">  </w:t>
      </w:r>
      <w:r>
        <w:t xml:space="preserve"> Všechny dokumenty musí být datovány a v den jednání komise nesmí být starší než </w:t>
      </w:r>
      <w:r w:rsidRPr="00CB13C2">
        <w:rPr>
          <w:u w:val="single"/>
        </w:rPr>
        <w:t>tři měsíce</w:t>
      </w:r>
      <w:r>
        <w:t>.</w:t>
      </w:r>
    </w:p>
    <w:p w:rsidR="00956B9D" w:rsidRDefault="00070533" w:rsidP="00CB13C2">
      <w:pPr>
        <w:jc w:val="both"/>
      </w:pPr>
      <w:r>
        <w:t xml:space="preserve">       4)</w:t>
      </w:r>
      <w:r w:rsidR="00956B9D">
        <w:t xml:space="preserve">  </w:t>
      </w:r>
      <w:r>
        <w:t xml:space="preserve"> Vlastní žádost pacienta musí být podepsána jeho aktuálně platným úředním jménem a měla by </w:t>
      </w:r>
      <w:r w:rsidR="00360EF9">
        <w:t xml:space="preserve"> </w:t>
      </w:r>
      <w:r w:rsidR="00956B9D">
        <w:t xml:space="preserve"> </w:t>
      </w:r>
    </w:p>
    <w:p w:rsidR="00956B9D" w:rsidRDefault="00956B9D" w:rsidP="00CB13C2">
      <w:pPr>
        <w:jc w:val="both"/>
      </w:pPr>
      <w:r>
        <w:t xml:space="preserve">              obsahovat </w:t>
      </w:r>
      <w:r w:rsidRPr="00CB13C2">
        <w:rPr>
          <w:u w:val="single"/>
        </w:rPr>
        <w:t>doručovací adresu</w:t>
      </w:r>
      <w:r>
        <w:t xml:space="preserve">, kde si pacient převezme doporučený dopis s pozváním na </w:t>
      </w:r>
    </w:p>
    <w:p w:rsidR="00956B9D" w:rsidRDefault="00956B9D" w:rsidP="00CB13C2">
      <w:pPr>
        <w:jc w:val="both"/>
      </w:pPr>
      <w:r>
        <w:t xml:space="preserve">              jednání  komise. Vhodné je uvedení i </w:t>
      </w:r>
      <w:r w:rsidRPr="00B70940">
        <w:rPr>
          <w:u w:val="single"/>
        </w:rPr>
        <w:t>telefonního čísla a e-mailu</w:t>
      </w:r>
      <w:r w:rsidRPr="00B70940">
        <w:t>.</w:t>
      </w:r>
    </w:p>
    <w:p w:rsidR="00070533" w:rsidRDefault="00360EF9" w:rsidP="00CB13C2">
      <w:pPr>
        <w:jc w:val="both"/>
      </w:pPr>
      <w:r>
        <w:t xml:space="preserve">  </w:t>
      </w:r>
      <w:r w:rsidR="00956B9D">
        <w:t xml:space="preserve">       </w:t>
      </w:r>
    </w:p>
    <w:p w:rsidR="00070533" w:rsidRDefault="00070533" w:rsidP="00CB13C2">
      <w:pPr>
        <w:jc w:val="both"/>
      </w:pPr>
      <w:r>
        <w:t xml:space="preserve">       5)</w:t>
      </w:r>
      <w:r w:rsidR="00956B9D">
        <w:t xml:space="preserve">   </w:t>
      </w:r>
      <w:r>
        <w:t xml:space="preserve"> Doporučení lékaře by mělo vždy obsahovat (u dat stačí měsíc a rok)</w:t>
      </w:r>
      <w:r w:rsidR="00CB13C2">
        <w:t>.</w:t>
      </w:r>
    </w:p>
    <w:p w:rsidR="00956B9D" w:rsidRDefault="00956B9D" w:rsidP="00956B9D">
      <w:pPr>
        <w:jc w:val="both"/>
      </w:pPr>
      <w:r>
        <w:t xml:space="preserve">               a) Odkdy je pacient(ka) v péči, případně, že předtím byl(a) v péči jiného sexuologa. </w:t>
      </w:r>
    </w:p>
    <w:p w:rsidR="00956B9D" w:rsidRDefault="00956B9D" w:rsidP="00956B9D">
      <w:pPr>
        <w:jc w:val="both"/>
      </w:pPr>
      <w:r>
        <w:t xml:space="preserve">               b) Kdy byla zahájena hormonální léčba. Pokud byla přerušena (na delší dobu než tři měsíce) či </w:t>
      </w:r>
    </w:p>
    <w:p w:rsidR="00956B9D" w:rsidRDefault="00956B9D" w:rsidP="00956B9D">
      <w:pPr>
        <w:jc w:val="both"/>
      </w:pPr>
      <w:r>
        <w:t xml:space="preserve">                    měněna, tak proč.</w:t>
      </w:r>
    </w:p>
    <w:p w:rsidR="00956B9D" w:rsidRDefault="00956B9D" w:rsidP="00956B9D">
      <w:pPr>
        <w:jc w:val="both"/>
        <w:rPr>
          <w:rFonts w:ascii="Calibri" w:hAnsi="Calibri" w:cs="Calibri"/>
          <w:color w:val="201F1E"/>
          <w:shd w:val="clear" w:color="auto" w:fill="FFFFFF"/>
        </w:rPr>
      </w:pPr>
      <w:r>
        <w:t xml:space="preserve">               c) Jak dlouho pacient již plně žije v nové genderové roli, </w:t>
      </w:r>
      <w:r>
        <w:rPr>
          <w:rFonts w:ascii="Calibri" w:hAnsi="Calibri" w:cs="Calibri"/>
          <w:color w:val="201F1E"/>
          <w:shd w:val="clear" w:color="auto" w:fill="FFFFFF"/>
        </w:rPr>
        <w:t>a pokud tomu nic nebránilo, kdy byla</w:t>
      </w:r>
    </w:p>
    <w:p w:rsidR="00956B9D" w:rsidRDefault="00956B9D" w:rsidP="00956B9D">
      <w:pPr>
        <w:jc w:val="both"/>
      </w:pPr>
      <w:r>
        <w:rPr>
          <w:rFonts w:ascii="Calibri" w:hAnsi="Calibri" w:cs="Calibri"/>
          <w:color w:val="201F1E"/>
          <w:shd w:val="clear" w:color="auto" w:fill="FFFFFF"/>
        </w:rPr>
        <w:t xml:space="preserve">                   provedena změna jména na neutrální</w:t>
      </w:r>
      <w:r>
        <w:t xml:space="preserve">. Pokud nedošlo ke změně jména a příjmení, tak proč </w:t>
      </w:r>
    </w:p>
    <w:p w:rsidR="00956B9D" w:rsidRDefault="00956B9D" w:rsidP="00956B9D">
      <w:pPr>
        <w:jc w:val="both"/>
      </w:pPr>
      <w:r>
        <w:t xml:space="preserve">                   (například u cizích státních příslušníků s tím bývá problém). </w:t>
      </w:r>
    </w:p>
    <w:p w:rsidR="00834320" w:rsidRDefault="00834320" w:rsidP="00956B9D">
      <w:pPr>
        <w:jc w:val="both"/>
      </w:pPr>
      <w:r>
        <w:t xml:space="preserve">               d) Zda se pacient léčí pro závažné onemocnění, včetně psychiatrické léčby. V takovém případě </w:t>
      </w:r>
    </w:p>
    <w:p w:rsidR="00834320" w:rsidRDefault="00834320" w:rsidP="00956B9D">
      <w:pPr>
        <w:jc w:val="both"/>
      </w:pPr>
      <w:r>
        <w:t xml:space="preserve">                   by pacient(ka) měl(a) komisi doložit zprávu ošetřujícího lékaře, kde bude mimo jiné  </w:t>
      </w:r>
    </w:p>
    <w:p w:rsidR="00956B9D" w:rsidRDefault="00834320" w:rsidP="00956B9D">
      <w:pPr>
        <w:jc w:val="both"/>
      </w:pPr>
      <w:r>
        <w:t xml:space="preserve">                   uvedeno ,</w:t>
      </w:r>
      <w:r w:rsidRPr="00834320">
        <w:t xml:space="preserve"> </w:t>
      </w:r>
      <w:r>
        <w:t xml:space="preserve">že není zdravotní kontraindikace operačních výkonů.  Stejně tak by lékař měl uvést </w:t>
      </w:r>
    </w:p>
    <w:p w:rsidR="00834320" w:rsidRDefault="00834320" w:rsidP="00956B9D">
      <w:pPr>
        <w:jc w:val="both"/>
      </w:pPr>
      <w:r>
        <w:t xml:space="preserve">                   zhoršené laboratorní ukazatele během léčby, pokud k nim došlo.</w:t>
      </w:r>
    </w:p>
    <w:p w:rsidR="00834320" w:rsidRDefault="00834320" w:rsidP="00956B9D">
      <w:pPr>
        <w:jc w:val="both"/>
      </w:pPr>
      <w:r>
        <w:t xml:space="preserve">               e)</w:t>
      </w:r>
      <w:r w:rsidR="00274A0F">
        <w:t xml:space="preserve"> Mělo by být jasně uvedeno, že pacient nežije ani v minulosti nežil v manželství či </w:t>
      </w:r>
    </w:p>
    <w:p w:rsidR="00274A0F" w:rsidRDefault="00274A0F" w:rsidP="00956B9D">
      <w:pPr>
        <w:jc w:val="both"/>
      </w:pPr>
      <w:r>
        <w:t xml:space="preserve">                    registrovaném partnerství. Pokud v minulosti v manželství či registrovaném partnerství žil,</w:t>
      </w:r>
    </w:p>
    <w:p w:rsidR="005F3EC8" w:rsidRDefault="005F3EC8" w:rsidP="005F3EC8">
      <w:pPr>
        <w:jc w:val="both"/>
      </w:pPr>
      <w:r>
        <w:t xml:space="preserve">                    musí doložit při jednání komise úředně ověřený doklad o ukončení tohoto vztahu. </w:t>
      </w:r>
    </w:p>
    <w:p w:rsidR="005F3EC8" w:rsidRDefault="005F3EC8" w:rsidP="005F3EC8">
      <w:pPr>
        <w:jc w:val="both"/>
      </w:pPr>
      <w:r>
        <w:t xml:space="preserve">                f) Pokud je pacient(ka) rodičem nezletilého dítěte, měl(a) by na jednání komise doložit</w:t>
      </w:r>
    </w:p>
    <w:p w:rsidR="005F3EC8" w:rsidRDefault="005F3EC8" w:rsidP="005F3EC8">
      <w:pPr>
        <w:jc w:val="both"/>
      </w:pPr>
      <w:r>
        <w:t xml:space="preserve">                    vyjádření psychologa či dětského psychologa, že změna genderové role neovlivňuje </w:t>
      </w:r>
    </w:p>
    <w:p w:rsidR="005F3EC8" w:rsidRDefault="005F3EC8" w:rsidP="005F3EC8">
      <w:pPr>
        <w:jc w:val="both"/>
      </w:pPr>
      <w:r>
        <w:t xml:space="preserve">                    negativně vývoj dítěte.      </w:t>
      </w:r>
    </w:p>
    <w:p w:rsidR="005F3EC8" w:rsidRDefault="005F3EC8" w:rsidP="00956B9D">
      <w:pPr>
        <w:jc w:val="both"/>
      </w:pPr>
      <w:r>
        <w:lastRenderedPageBreak/>
        <w:t xml:space="preserve">              g) Jasně by mělo být uvedeno, že diagnózu transsexuality považuje lékař za potvrzenou a </w:t>
      </w:r>
    </w:p>
    <w:p w:rsidR="005F3EC8" w:rsidRDefault="005F3EC8" w:rsidP="00956B9D">
      <w:pPr>
        <w:jc w:val="both"/>
      </w:pPr>
      <w:r>
        <w:t xml:space="preserve">                  doporučuje  provedení operační změny pohlaví.</w:t>
      </w:r>
    </w:p>
    <w:p w:rsidR="00834320" w:rsidRDefault="00834320" w:rsidP="00956B9D">
      <w:pPr>
        <w:jc w:val="both"/>
      </w:pPr>
    </w:p>
    <w:p w:rsidR="00956B9D" w:rsidRDefault="00956B9D" w:rsidP="00956B9D">
      <w:pPr>
        <w:jc w:val="both"/>
      </w:pP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Žádost zasílejte na adresu: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Odbor zdravotní péče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Ing. Štěpánka Tyburcová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Ministerstvo zdravotnictví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Palackého nám. 4</w:t>
      </w:r>
    </w:p>
    <w:p w:rsidR="005F3EC8" w:rsidRPr="005F3EC8" w:rsidRDefault="005F3EC8" w:rsidP="005F3EC8">
      <w:pPr>
        <w:rPr>
          <w:b/>
          <w:bCs/>
        </w:rPr>
      </w:pPr>
      <w:r w:rsidRPr="005F3EC8">
        <w:rPr>
          <w:b/>
          <w:bCs/>
        </w:rPr>
        <w:t>128 01 Praha 2 </w:t>
      </w:r>
    </w:p>
    <w:p w:rsidR="00956B9D" w:rsidRDefault="00956B9D" w:rsidP="00956B9D">
      <w:pPr>
        <w:jc w:val="both"/>
      </w:pPr>
    </w:p>
    <w:p w:rsidR="00070533" w:rsidRDefault="00070533" w:rsidP="00DD5585">
      <w:pPr>
        <w:spacing w:after="0"/>
        <w:jc w:val="both"/>
      </w:pPr>
      <w:r>
        <w:t xml:space="preserve">         </w:t>
      </w:r>
    </w:p>
    <w:sectPr w:rsidR="0007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F5" w:rsidRDefault="00597BF5" w:rsidP="00A8456C">
      <w:pPr>
        <w:spacing w:after="0" w:line="240" w:lineRule="auto"/>
      </w:pPr>
      <w:r>
        <w:separator/>
      </w:r>
    </w:p>
  </w:endnote>
  <w:endnote w:type="continuationSeparator" w:id="0">
    <w:p w:rsidR="00597BF5" w:rsidRDefault="00597BF5" w:rsidP="00A8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F5" w:rsidRDefault="00597BF5" w:rsidP="00A8456C">
      <w:pPr>
        <w:spacing w:after="0" w:line="240" w:lineRule="auto"/>
      </w:pPr>
      <w:r>
        <w:separator/>
      </w:r>
    </w:p>
  </w:footnote>
  <w:footnote w:type="continuationSeparator" w:id="0">
    <w:p w:rsidR="00597BF5" w:rsidRDefault="00597BF5" w:rsidP="00A8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614"/>
    <w:multiLevelType w:val="hybridMultilevel"/>
    <w:tmpl w:val="34A4DCD2"/>
    <w:lvl w:ilvl="0" w:tplc="6614660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8C6421"/>
    <w:multiLevelType w:val="hybridMultilevel"/>
    <w:tmpl w:val="9CBC6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3"/>
    <w:rsid w:val="00070533"/>
    <w:rsid w:val="00106228"/>
    <w:rsid w:val="00196D70"/>
    <w:rsid w:val="00274A0F"/>
    <w:rsid w:val="00360EF9"/>
    <w:rsid w:val="004C6DE6"/>
    <w:rsid w:val="005327F2"/>
    <w:rsid w:val="00597BF5"/>
    <w:rsid w:val="005B16E7"/>
    <w:rsid w:val="005F3EC8"/>
    <w:rsid w:val="006523DD"/>
    <w:rsid w:val="00834320"/>
    <w:rsid w:val="00956B9D"/>
    <w:rsid w:val="00A8456C"/>
    <w:rsid w:val="00B04551"/>
    <w:rsid w:val="00B17F48"/>
    <w:rsid w:val="00B70940"/>
    <w:rsid w:val="00C14C11"/>
    <w:rsid w:val="00CB13C2"/>
    <w:rsid w:val="00CB222B"/>
    <w:rsid w:val="00D77BDB"/>
    <w:rsid w:val="00DC6889"/>
    <w:rsid w:val="00DD5585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99B5B9-D738-4B25-965D-83CD5B9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Ivo, MUDr.</dc:creator>
  <cp:keywords/>
  <dc:description/>
  <cp:lastModifiedBy>CM Line</cp:lastModifiedBy>
  <cp:revision>2</cp:revision>
  <dcterms:created xsi:type="dcterms:W3CDTF">2025-12-17T13:19:00Z</dcterms:created>
  <dcterms:modified xsi:type="dcterms:W3CDTF">2025-12-17T13:19:00Z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2020-06-25T07:02:13Z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a59dc365-f3ce-4e4a-85b3-dd3cea15ddf0</vt:lpwstr>
  </property>
  <property fmtid="{D5CDD505-2E9C-101B-9397-08002B2CF9AE}" pid="8" name="MSIP_Label_2063cd7f-2d21-486a-9f29-9c1683fdd175_ContentBits">
    <vt:lpwstr>0</vt:lpwstr>
  </property>
</Properties>
</file>